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DF32E96" w14:textId="5C93554A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5E">
        <w:rPr>
          <w:rStyle w:val="fontstyle01"/>
          <w:rFonts w:ascii="Times New Roman" w:hAnsi="Times New Roman" w:cs="Times New Roman"/>
          <w:sz w:val="24"/>
          <w:szCs w:val="24"/>
        </w:rPr>
        <w:t xml:space="preserve">Gminna Biblioteka Publiczna w Złotej </w:t>
      </w:r>
      <w:r w:rsidR="003F595E" w:rsidRPr="003F595E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(ul. Parkowa 8, 28-425 Złota, tel. kontaktowy: 41 356 16 19, adres e-mail: </w:t>
      </w:r>
      <w:hyperlink r:id="rId5" w:history="1">
        <w:r w:rsidR="003F595E" w:rsidRPr="003F59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biblioteka.zlota@wp.pl</w:t>
        </w:r>
      </w:hyperlink>
      <w:r w:rsidR="003F595E" w:rsidRPr="003F595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</w:t>
      </w:r>
      <w:r w:rsidR="003F595E" w:rsidRPr="003F595E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55409C" w14:textId="6A73F89F" w:rsidR="007A721F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</w:t>
      </w:r>
      <w:r w:rsidR="00A21658" w:rsidRPr="00A21658">
        <w:rPr>
          <w:rFonts w:ascii="Times New Roman" w:hAnsi="Times New Roman" w:cs="Times New Roman"/>
          <w:sz w:val="24"/>
          <w:szCs w:val="24"/>
        </w:rPr>
        <w:t>cel</w:t>
      </w:r>
      <w:r w:rsidR="007A721F">
        <w:rPr>
          <w:rFonts w:ascii="Times New Roman" w:hAnsi="Times New Roman" w:cs="Times New Roman"/>
          <w:sz w:val="24"/>
          <w:szCs w:val="24"/>
        </w:rPr>
        <w:t>u:</w:t>
      </w:r>
    </w:p>
    <w:p w14:paraId="2EF9050A" w14:textId="77777777" w:rsidR="007A721F" w:rsidRDefault="007A721F" w:rsidP="007A721F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721F">
        <w:rPr>
          <w:rFonts w:ascii="Times New Roman" w:hAnsi="Times New Roman" w:cs="Times New Roman"/>
          <w:sz w:val="24"/>
          <w:szCs w:val="24"/>
        </w:rPr>
        <w:t>wykonywania zadań związanych z udostępnianiem i ochroną zbiorów bibliotecznych,</w:t>
      </w:r>
    </w:p>
    <w:p w14:paraId="539AC9CB" w14:textId="77777777" w:rsidR="007A721F" w:rsidRDefault="007A721F" w:rsidP="007A721F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721F">
        <w:rPr>
          <w:rFonts w:ascii="Times New Roman" w:hAnsi="Times New Roman" w:cs="Times New Roman"/>
          <w:sz w:val="24"/>
          <w:szCs w:val="24"/>
        </w:rPr>
        <w:t xml:space="preserve">statystycznych, </w:t>
      </w:r>
    </w:p>
    <w:p w14:paraId="02AD4367" w14:textId="62490217" w:rsidR="007A721F" w:rsidRPr="007A721F" w:rsidRDefault="007A721F" w:rsidP="007A721F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721F">
        <w:rPr>
          <w:rFonts w:ascii="Times New Roman" w:hAnsi="Times New Roman" w:cs="Times New Roman"/>
          <w:sz w:val="24"/>
          <w:szCs w:val="24"/>
        </w:rPr>
        <w:t xml:space="preserve">zaspokajania potrzeb oświatowych, kulturalnych i informacyjnych ogółu społeczeństwa,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721F">
        <w:rPr>
          <w:rFonts w:ascii="Times New Roman" w:hAnsi="Times New Roman" w:cs="Times New Roman"/>
          <w:sz w:val="24"/>
          <w:szCs w:val="24"/>
        </w:rPr>
        <w:t>upowszechniania wiedzy i kultury</w:t>
      </w:r>
    </w:p>
    <w:p w14:paraId="2FBB361D" w14:textId="1E847545" w:rsidR="007A721F" w:rsidRPr="007A721F" w:rsidRDefault="00D41854" w:rsidP="007A721F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D41854">
        <w:rPr>
          <w:rFonts w:ascii="Times New Roman" w:hAnsi="Times New Roman" w:cs="Times New Roman"/>
          <w:sz w:val="24"/>
          <w:szCs w:val="24"/>
        </w:rPr>
        <w:t xml:space="preserve">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A21658" w:rsidRPr="00A21658">
        <w:rPr>
          <w:rFonts w:ascii="Times New Roman" w:hAnsi="Times New Roman" w:cs="Times New Roman"/>
          <w:sz w:val="24"/>
          <w:szCs w:val="24"/>
        </w:rPr>
        <w:t>27.06.1997 r. o bibliotekach</w:t>
      </w:r>
      <w:bookmarkEnd w:id="2"/>
      <w:r w:rsidR="00A21658">
        <w:rPr>
          <w:rFonts w:ascii="Times New Roman" w:hAnsi="Times New Roman" w:cs="Times New Roman"/>
          <w:sz w:val="24"/>
          <w:szCs w:val="24"/>
        </w:rPr>
        <w:t>,</w:t>
      </w:r>
      <w:r w:rsidR="007A721F">
        <w:rPr>
          <w:rFonts w:ascii="Times New Roman" w:hAnsi="Times New Roman" w:cs="Times New Roman"/>
          <w:sz w:val="24"/>
          <w:szCs w:val="24"/>
        </w:rPr>
        <w:t xml:space="preserve"> u</w:t>
      </w:r>
      <w:r w:rsidR="007A721F" w:rsidRPr="007A721F">
        <w:rPr>
          <w:rFonts w:ascii="Times New Roman" w:hAnsi="Times New Roman" w:cs="Times New Roman"/>
          <w:sz w:val="24"/>
          <w:szCs w:val="24"/>
        </w:rPr>
        <w:t>staw</w:t>
      </w:r>
      <w:r w:rsidR="007A721F">
        <w:rPr>
          <w:rFonts w:ascii="Times New Roman" w:hAnsi="Times New Roman" w:cs="Times New Roman"/>
          <w:sz w:val="24"/>
          <w:szCs w:val="24"/>
        </w:rPr>
        <w:t>y</w:t>
      </w:r>
      <w:r w:rsidR="007A721F" w:rsidRPr="007A721F">
        <w:rPr>
          <w:rFonts w:ascii="Times New Roman" w:hAnsi="Times New Roman" w:cs="Times New Roman"/>
          <w:sz w:val="24"/>
          <w:szCs w:val="24"/>
        </w:rPr>
        <w:t xml:space="preserve"> z dnia 29 czerwca 1995 r. o statystyce publicznej</w:t>
      </w:r>
      <w:r w:rsidR="007A721F">
        <w:rPr>
          <w:rFonts w:ascii="Times New Roman" w:hAnsi="Times New Roman" w:cs="Times New Roman"/>
          <w:sz w:val="24"/>
          <w:szCs w:val="24"/>
        </w:rPr>
        <w:t>, u</w:t>
      </w:r>
      <w:r w:rsidR="007A721F" w:rsidRPr="007A721F">
        <w:rPr>
          <w:rFonts w:ascii="Times New Roman" w:hAnsi="Times New Roman" w:cs="Times New Roman"/>
          <w:sz w:val="24"/>
          <w:szCs w:val="24"/>
        </w:rPr>
        <w:t>staw</w:t>
      </w:r>
      <w:r w:rsidR="007A721F">
        <w:rPr>
          <w:rFonts w:ascii="Times New Roman" w:hAnsi="Times New Roman" w:cs="Times New Roman"/>
          <w:sz w:val="24"/>
          <w:szCs w:val="24"/>
        </w:rPr>
        <w:t>y</w:t>
      </w:r>
      <w:r w:rsidR="007A721F" w:rsidRPr="007A721F">
        <w:rPr>
          <w:rFonts w:ascii="Times New Roman" w:hAnsi="Times New Roman" w:cs="Times New Roman"/>
          <w:sz w:val="24"/>
          <w:szCs w:val="24"/>
        </w:rPr>
        <w:t xml:space="preserve"> z dnia 25 października 1991 r. o organizowaniu i prowadzeniu działalności kulturalnej</w:t>
      </w:r>
      <w:r w:rsidR="007A721F">
        <w:rPr>
          <w:rFonts w:ascii="Times New Roman" w:hAnsi="Times New Roman" w:cs="Times New Roman"/>
          <w:sz w:val="24"/>
          <w:szCs w:val="24"/>
        </w:rPr>
        <w:t>.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0DE22FEC" w14:textId="3955299B" w:rsidR="00137EC7" w:rsidRDefault="00137EC7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7EC7">
        <w:rPr>
          <w:rFonts w:ascii="Times New Roman" w:hAnsi="Times New Roman" w:cs="Times New Roman"/>
          <w:sz w:val="24"/>
          <w:szCs w:val="24"/>
        </w:rPr>
        <w:t>Informuję, że nie podlega Pani/Pan zautomatyzowanemu podejmowaniu decyzji, w tym profilowaniu, o którym mowa w art. 22 ust. 1 i 4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11B5FE1C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0EB5C10F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A859D3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13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501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137EC7"/>
    <w:rsid w:val="003A23F8"/>
    <w:rsid w:val="003F595E"/>
    <w:rsid w:val="005C4934"/>
    <w:rsid w:val="005F5EB0"/>
    <w:rsid w:val="00655A2E"/>
    <w:rsid w:val="007A721F"/>
    <w:rsid w:val="0088625D"/>
    <w:rsid w:val="00A21658"/>
    <w:rsid w:val="00A859D3"/>
    <w:rsid w:val="00B118A3"/>
    <w:rsid w:val="00D4185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3F59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.zlot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Katarzyna Gembalska</cp:lastModifiedBy>
  <cp:revision>2</cp:revision>
  <dcterms:created xsi:type="dcterms:W3CDTF">2020-07-21T10:43:00Z</dcterms:created>
  <dcterms:modified xsi:type="dcterms:W3CDTF">2020-07-21T10:43:00Z</dcterms:modified>
</cp:coreProperties>
</file>