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8B" w:rsidRPr="006B158B" w:rsidRDefault="006B158B" w:rsidP="00DD4BBF">
      <w:pPr>
        <w:spacing w:after="0" w:line="240" w:lineRule="auto"/>
        <w:ind w:left="4107"/>
        <w:rPr>
          <w:rFonts w:ascii="Times New Roman" w:hAnsi="Times New Roman" w:cs="Times New Roman"/>
          <w:sz w:val="24"/>
          <w:szCs w:val="24"/>
        </w:rPr>
      </w:pPr>
      <w:r w:rsidRPr="006B158B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3857BD">
        <w:rPr>
          <w:rFonts w:ascii="Times New Roman" w:hAnsi="Times New Roman" w:cs="Times New Roman"/>
          <w:sz w:val="24"/>
          <w:szCs w:val="24"/>
        </w:rPr>
        <w:t xml:space="preserve">nr 2 </w:t>
      </w:r>
      <w:r w:rsidRPr="006B158B">
        <w:rPr>
          <w:rFonts w:ascii="Times New Roman" w:hAnsi="Times New Roman" w:cs="Times New Roman"/>
          <w:sz w:val="24"/>
          <w:szCs w:val="24"/>
        </w:rPr>
        <w:t>do zarządzenia nr</w:t>
      </w:r>
      <w:r w:rsidR="000C73FA">
        <w:rPr>
          <w:rFonts w:ascii="Times New Roman" w:hAnsi="Times New Roman" w:cs="Times New Roman"/>
          <w:sz w:val="24"/>
          <w:szCs w:val="24"/>
        </w:rPr>
        <w:t xml:space="preserve"> 94/2021</w:t>
      </w:r>
    </w:p>
    <w:p w:rsidR="006B158B" w:rsidRPr="006B158B" w:rsidRDefault="006B158B" w:rsidP="00DD4BB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B158B">
        <w:rPr>
          <w:rFonts w:ascii="Times New Roman" w:hAnsi="Times New Roman" w:cs="Times New Roman"/>
          <w:sz w:val="24"/>
          <w:szCs w:val="24"/>
        </w:rPr>
        <w:t xml:space="preserve">   </w:t>
      </w:r>
      <w:r w:rsidR="00DD4BB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B158B">
        <w:rPr>
          <w:rFonts w:ascii="Times New Roman" w:hAnsi="Times New Roman" w:cs="Times New Roman"/>
          <w:sz w:val="24"/>
          <w:szCs w:val="24"/>
        </w:rPr>
        <w:t>Wójta Gminy Złota</w:t>
      </w:r>
    </w:p>
    <w:p w:rsidR="006B158B" w:rsidRPr="006B158B" w:rsidRDefault="006B158B" w:rsidP="00DD4BBF">
      <w:pPr>
        <w:spacing w:after="0" w:line="240" w:lineRule="auto"/>
        <w:ind w:left="1275" w:firstLine="141"/>
        <w:rPr>
          <w:rFonts w:ascii="Times New Roman" w:hAnsi="Times New Roman" w:cs="Times New Roman"/>
          <w:sz w:val="24"/>
          <w:szCs w:val="24"/>
        </w:rPr>
      </w:pPr>
      <w:r w:rsidRPr="006B158B">
        <w:rPr>
          <w:rFonts w:ascii="Times New Roman" w:hAnsi="Times New Roman" w:cs="Times New Roman"/>
          <w:sz w:val="24"/>
          <w:szCs w:val="24"/>
        </w:rPr>
        <w:t xml:space="preserve">                                               z dnia 26 października 2021r.</w:t>
      </w:r>
    </w:p>
    <w:p w:rsidR="006B158B" w:rsidRPr="006B158B" w:rsidRDefault="006B158B" w:rsidP="00DD4BBF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58B">
        <w:rPr>
          <w:rFonts w:ascii="Times New Roman" w:hAnsi="Times New Roman" w:cs="Times New Roman"/>
          <w:sz w:val="24"/>
          <w:szCs w:val="24"/>
        </w:rPr>
        <w:t xml:space="preserve">Zgodnie z art. 35 ust. 1 i 2 ustawy z dnia 21 sierpnia 1997 r. o gospodarce nieruchomościami </w:t>
      </w:r>
    </w:p>
    <w:p w:rsidR="006B158B" w:rsidRPr="006B158B" w:rsidRDefault="006B158B" w:rsidP="00DD4BBF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58B">
        <w:rPr>
          <w:rFonts w:ascii="Times New Roman" w:hAnsi="Times New Roman" w:cs="Times New Roman"/>
          <w:sz w:val="24"/>
          <w:szCs w:val="24"/>
        </w:rPr>
        <w:t>(Dz.</w:t>
      </w:r>
      <w:r w:rsidR="000C73FA">
        <w:rPr>
          <w:rFonts w:ascii="Times New Roman" w:hAnsi="Times New Roman" w:cs="Times New Roman"/>
          <w:sz w:val="24"/>
          <w:szCs w:val="24"/>
        </w:rPr>
        <w:t xml:space="preserve"> </w:t>
      </w:r>
      <w:r w:rsidRPr="006B158B">
        <w:rPr>
          <w:rFonts w:ascii="Times New Roman" w:hAnsi="Times New Roman" w:cs="Times New Roman"/>
          <w:sz w:val="24"/>
          <w:szCs w:val="24"/>
        </w:rPr>
        <w:t>U.</w:t>
      </w:r>
      <w:r w:rsidR="000C73FA">
        <w:rPr>
          <w:rFonts w:ascii="Times New Roman" w:hAnsi="Times New Roman" w:cs="Times New Roman"/>
          <w:sz w:val="24"/>
          <w:szCs w:val="24"/>
        </w:rPr>
        <w:t xml:space="preserve"> </w:t>
      </w:r>
      <w:r w:rsidRPr="006B158B">
        <w:rPr>
          <w:rFonts w:ascii="Times New Roman" w:hAnsi="Times New Roman" w:cs="Times New Roman"/>
          <w:sz w:val="24"/>
          <w:szCs w:val="24"/>
        </w:rPr>
        <w:t xml:space="preserve">z 2021 r. poz. </w:t>
      </w:r>
      <w:r w:rsidR="000464CD">
        <w:rPr>
          <w:rFonts w:ascii="Times New Roman" w:hAnsi="Times New Roman" w:cs="Times New Roman"/>
          <w:sz w:val="24"/>
          <w:szCs w:val="24"/>
        </w:rPr>
        <w:t>1899</w:t>
      </w:r>
      <w:r w:rsidRPr="006B158B">
        <w:rPr>
          <w:rFonts w:ascii="Times New Roman" w:hAnsi="Times New Roman" w:cs="Times New Roman"/>
          <w:sz w:val="24"/>
          <w:szCs w:val="24"/>
        </w:rPr>
        <w:t>)</w:t>
      </w:r>
    </w:p>
    <w:p w:rsidR="006B158B" w:rsidRPr="006B158B" w:rsidRDefault="006B158B" w:rsidP="006B158B">
      <w:pPr>
        <w:pStyle w:val="Nagwek1"/>
        <w:spacing w:before="120" w:line="360" w:lineRule="auto"/>
        <w:rPr>
          <w:rFonts w:ascii="Times New Roman" w:hAnsi="Times New Roman"/>
          <w:sz w:val="24"/>
        </w:rPr>
      </w:pPr>
      <w:r w:rsidRPr="006B158B">
        <w:rPr>
          <w:rFonts w:ascii="Times New Roman" w:hAnsi="Times New Roman"/>
          <w:sz w:val="24"/>
        </w:rPr>
        <w:t>Wójt Gminy Złota</w:t>
      </w:r>
    </w:p>
    <w:p w:rsidR="006B158B" w:rsidRPr="006B158B" w:rsidRDefault="006B158B" w:rsidP="00DD4BBF">
      <w:pPr>
        <w:pStyle w:val="Nagwek1"/>
        <w:spacing w:before="120" w:line="360" w:lineRule="auto"/>
        <w:rPr>
          <w:rFonts w:ascii="Times New Roman" w:hAnsi="Times New Roman"/>
          <w:sz w:val="24"/>
        </w:rPr>
      </w:pPr>
      <w:r w:rsidRPr="006B158B">
        <w:rPr>
          <w:rFonts w:ascii="Times New Roman" w:hAnsi="Times New Roman"/>
          <w:sz w:val="24"/>
        </w:rPr>
        <w:t xml:space="preserve">Podaje do publicznej wiadomości wykaz  lokali mieszkalnych przeznaczonych do sprzedaży </w:t>
      </w:r>
      <w:r>
        <w:rPr>
          <w:rFonts w:ascii="Times New Roman" w:hAnsi="Times New Roman"/>
          <w:sz w:val="24"/>
        </w:rPr>
        <w:t>w drodze przetargu ustnego nieograniczonego.</w:t>
      </w:r>
    </w:p>
    <w:p w:rsidR="006B158B" w:rsidRPr="006B158B" w:rsidRDefault="006B158B" w:rsidP="006B158B">
      <w:pPr>
        <w:pStyle w:val="Nagwek2"/>
        <w:rPr>
          <w:b w:val="0"/>
          <w:sz w:val="24"/>
        </w:rPr>
      </w:pPr>
      <w:r w:rsidRPr="006B158B">
        <w:rPr>
          <w:b w:val="0"/>
          <w:sz w:val="24"/>
        </w:rPr>
        <w:t>Wykaz ogłasza się na okres 21 dni od 26.10. 2021 r. do 16.11.2021 r.</w:t>
      </w:r>
    </w:p>
    <w:p w:rsidR="006B158B" w:rsidRPr="006B158B" w:rsidRDefault="006B158B" w:rsidP="00DD4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158B" w:rsidRPr="006B158B" w:rsidRDefault="006B158B" w:rsidP="00DD4BB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B158B">
        <w:rPr>
          <w:rFonts w:ascii="Times New Roman" w:hAnsi="Times New Roman" w:cs="Times New Roman"/>
          <w:b/>
          <w:sz w:val="24"/>
          <w:szCs w:val="24"/>
        </w:rPr>
        <w:t>Adres nieruchomości:</w:t>
      </w:r>
      <w:r w:rsidRPr="006B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Chroberz</w:t>
      </w:r>
      <w:proofErr w:type="spellEnd"/>
      <w:r>
        <w:rPr>
          <w:rFonts w:ascii="Times New Roman" w:hAnsi="Times New Roman" w:cs="Times New Roman"/>
          <w:sz w:val="24"/>
          <w:szCs w:val="24"/>
        </w:rPr>
        <w:t>, ul. Parkowa 16/4</w:t>
      </w:r>
    </w:p>
    <w:p w:rsidR="006B158B" w:rsidRPr="006B158B" w:rsidRDefault="006B158B" w:rsidP="00DD4BBF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B158B">
        <w:rPr>
          <w:rFonts w:ascii="Times New Roman" w:hAnsi="Times New Roman" w:cs="Times New Roman"/>
          <w:b/>
          <w:sz w:val="24"/>
          <w:szCs w:val="24"/>
        </w:rPr>
        <w:t>Oznaczenie nieruchomości według danych ewidencji gruntów i księgi wieczystej:</w:t>
      </w:r>
      <w:r w:rsidRPr="006B158B">
        <w:rPr>
          <w:rFonts w:ascii="Times New Roman" w:hAnsi="Times New Roman" w:cs="Times New Roman"/>
          <w:sz w:val="24"/>
          <w:szCs w:val="24"/>
        </w:rPr>
        <w:t xml:space="preserve"> obręb </w:t>
      </w:r>
      <w:proofErr w:type="spellStart"/>
      <w:r w:rsidRPr="006B158B">
        <w:rPr>
          <w:rFonts w:ascii="Times New Roman" w:hAnsi="Times New Roman" w:cs="Times New Roman"/>
          <w:sz w:val="24"/>
          <w:szCs w:val="24"/>
        </w:rPr>
        <w:t>Chroberz</w:t>
      </w:r>
      <w:proofErr w:type="spellEnd"/>
      <w:r w:rsidRPr="006B158B">
        <w:rPr>
          <w:rFonts w:ascii="Times New Roman" w:hAnsi="Times New Roman" w:cs="Times New Roman"/>
          <w:sz w:val="24"/>
          <w:szCs w:val="24"/>
        </w:rPr>
        <w:t xml:space="preserve"> 0002, działka numer 1068/10 powierzchnia 0,0425 ha</w:t>
      </w:r>
      <w:r w:rsidRPr="006B158B">
        <w:rPr>
          <w:rFonts w:ascii="Times New Roman" w:hAnsi="Times New Roman" w:cs="Times New Roman"/>
          <w:sz w:val="24"/>
          <w:szCs w:val="24"/>
        </w:rPr>
        <w:br/>
        <w:t xml:space="preserve"> księga wieczysta numer KI1P/00034765/8</w:t>
      </w:r>
    </w:p>
    <w:p w:rsidR="006B158B" w:rsidRPr="006B158B" w:rsidRDefault="006B158B" w:rsidP="00DD4BBF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B158B">
        <w:rPr>
          <w:rFonts w:ascii="Times New Roman" w:hAnsi="Times New Roman" w:cs="Times New Roman"/>
          <w:b/>
          <w:sz w:val="24"/>
          <w:szCs w:val="24"/>
        </w:rPr>
        <w:t>Powierzchnia lokalu:</w:t>
      </w:r>
      <w:r>
        <w:rPr>
          <w:rFonts w:ascii="Times New Roman" w:hAnsi="Times New Roman" w:cs="Times New Roman"/>
          <w:sz w:val="24"/>
          <w:szCs w:val="24"/>
        </w:rPr>
        <w:t xml:space="preserve"> 56,74</w:t>
      </w:r>
      <w:r w:rsidRPr="006B158B">
        <w:rPr>
          <w:rFonts w:ascii="Times New Roman" w:hAnsi="Times New Roman" w:cs="Times New Roman"/>
          <w:sz w:val="24"/>
          <w:szCs w:val="24"/>
        </w:rPr>
        <w:t xml:space="preserve"> m</w:t>
      </w:r>
      <w:r w:rsidRPr="006B158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B158B" w:rsidRPr="006B158B" w:rsidRDefault="006B158B" w:rsidP="00DD4BBF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B158B">
        <w:rPr>
          <w:rFonts w:ascii="Times New Roman" w:hAnsi="Times New Roman" w:cs="Times New Roman"/>
          <w:b/>
          <w:sz w:val="24"/>
          <w:szCs w:val="24"/>
        </w:rPr>
        <w:t>Opis lokalu:</w:t>
      </w:r>
      <w:r w:rsidRPr="006B1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trzy</w:t>
      </w:r>
      <w:r w:rsidRPr="006B158B">
        <w:rPr>
          <w:rFonts w:ascii="Times New Roman" w:hAnsi="Times New Roman" w:cs="Times New Roman"/>
          <w:sz w:val="24"/>
          <w:szCs w:val="24"/>
        </w:rPr>
        <w:t xml:space="preserve"> pokoje, kuchnia, łazienka z </w:t>
      </w:r>
      <w:proofErr w:type="spellStart"/>
      <w:r w:rsidRPr="006B158B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6B158B">
        <w:rPr>
          <w:rFonts w:ascii="Times New Roman" w:hAnsi="Times New Roman" w:cs="Times New Roman"/>
          <w:sz w:val="24"/>
          <w:szCs w:val="24"/>
        </w:rPr>
        <w:t xml:space="preserve">, przedpokój. Lokal położony </w:t>
      </w:r>
      <w:r w:rsidR="00DA427F">
        <w:rPr>
          <w:rFonts w:ascii="Times New Roman" w:hAnsi="Times New Roman" w:cs="Times New Roman"/>
          <w:sz w:val="24"/>
          <w:szCs w:val="24"/>
        </w:rPr>
        <w:t xml:space="preserve">na         </w:t>
      </w:r>
      <w:r>
        <w:rPr>
          <w:rFonts w:ascii="Times New Roman" w:hAnsi="Times New Roman" w:cs="Times New Roman"/>
          <w:sz w:val="24"/>
          <w:szCs w:val="24"/>
        </w:rPr>
        <w:t xml:space="preserve">I piętrze. </w:t>
      </w:r>
      <w:r w:rsidRPr="006B158B">
        <w:rPr>
          <w:rFonts w:ascii="Times New Roman" w:hAnsi="Times New Roman" w:cs="Times New Roman"/>
          <w:sz w:val="24"/>
          <w:szCs w:val="24"/>
        </w:rPr>
        <w:t>Do lokalu przynależy piwnica o pow.</w:t>
      </w:r>
      <w:r w:rsidR="00DD4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6,27</w:t>
      </w:r>
      <w:r w:rsidRPr="006B158B">
        <w:rPr>
          <w:rFonts w:ascii="Times New Roman" w:hAnsi="Times New Roman" w:cs="Times New Roman"/>
          <w:sz w:val="24"/>
          <w:szCs w:val="24"/>
        </w:rPr>
        <w:t xml:space="preserve"> m</w:t>
      </w:r>
      <w:r w:rsidRPr="006B158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B158B" w:rsidRPr="006B158B" w:rsidRDefault="006B158B" w:rsidP="00DD4BBF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B158B">
        <w:rPr>
          <w:rFonts w:ascii="Times New Roman" w:hAnsi="Times New Roman" w:cs="Times New Roman"/>
          <w:b/>
          <w:sz w:val="24"/>
          <w:szCs w:val="24"/>
        </w:rPr>
        <w:t>Udział w nieruchomości wspólnej:</w:t>
      </w:r>
      <w:r>
        <w:rPr>
          <w:rFonts w:ascii="Times New Roman" w:hAnsi="Times New Roman" w:cs="Times New Roman"/>
          <w:sz w:val="24"/>
          <w:szCs w:val="24"/>
        </w:rPr>
        <w:t xml:space="preserve"> 6301</w:t>
      </w:r>
      <w:r w:rsidRPr="006B158B">
        <w:rPr>
          <w:rFonts w:ascii="Times New Roman" w:hAnsi="Times New Roman" w:cs="Times New Roman"/>
          <w:sz w:val="24"/>
          <w:szCs w:val="24"/>
        </w:rPr>
        <w:t>/20416</w:t>
      </w:r>
    </w:p>
    <w:p w:rsidR="006B158B" w:rsidRDefault="006B158B" w:rsidP="000C73FA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B158B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="000C73FA">
        <w:rPr>
          <w:rFonts w:ascii="Times New Roman" w:hAnsi="Times New Roman" w:cs="Times New Roman"/>
          <w:b/>
          <w:sz w:val="24"/>
          <w:szCs w:val="24"/>
        </w:rPr>
        <w:t>wywoławcza 50 000,00</w:t>
      </w:r>
      <w:r w:rsidRPr="006B158B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F671CE" w:rsidRPr="00F671CE" w:rsidRDefault="00F671CE" w:rsidP="000C73FA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671CE">
        <w:rPr>
          <w:rFonts w:ascii="Times New Roman" w:hAnsi="Times New Roman" w:cs="Times New Roman"/>
          <w:sz w:val="24"/>
          <w:szCs w:val="24"/>
        </w:rPr>
        <w:t>Lokal nie posiada urządzonej księgi wieczystej.</w:t>
      </w:r>
    </w:p>
    <w:p w:rsidR="00DD4BBF" w:rsidRPr="00DD4BBF" w:rsidRDefault="00DD4BBF" w:rsidP="006E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BBF">
        <w:rPr>
          <w:rFonts w:ascii="Times New Roman" w:hAnsi="Times New Roman" w:cs="Times New Roman"/>
          <w:sz w:val="24"/>
          <w:szCs w:val="24"/>
        </w:rPr>
        <w:t>Nieruchomość leży w obszarze zabudowy mieszkaniowej, nieruchomość zagospodarowana jako mieszkalna.</w:t>
      </w:r>
    </w:p>
    <w:p w:rsidR="00DD4BBF" w:rsidRPr="00DD4BBF" w:rsidRDefault="00DD4BBF" w:rsidP="006E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BBF">
        <w:rPr>
          <w:rFonts w:ascii="Times New Roman" w:hAnsi="Times New Roman" w:cs="Times New Roman"/>
          <w:sz w:val="24"/>
          <w:szCs w:val="24"/>
        </w:rPr>
        <w:t xml:space="preserve">Osobom wymienionym w art. 34 ust. 1 pkt 1 i 2 ustawy z dnia 21 sierpnia 1997 r. </w:t>
      </w:r>
      <w:r w:rsidRPr="00DD4BBF">
        <w:rPr>
          <w:rFonts w:ascii="Times New Roman" w:hAnsi="Times New Roman" w:cs="Times New Roman"/>
          <w:sz w:val="24"/>
          <w:szCs w:val="24"/>
        </w:rPr>
        <w:br/>
        <w:t>o gospodarce nieruchomościami (Dz. U. z 2021 r. poz.</w:t>
      </w:r>
      <w:r w:rsidR="00F8776C">
        <w:rPr>
          <w:rFonts w:ascii="Times New Roman" w:hAnsi="Times New Roman" w:cs="Times New Roman"/>
          <w:sz w:val="24"/>
          <w:szCs w:val="24"/>
        </w:rPr>
        <w:t>1899</w:t>
      </w:r>
      <w:r w:rsidRPr="00DD4BBF">
        <w:rPr>
          <w:rFonts w:ascii="Times New Roman" w:hAnsi="Times New Roman" w:cs="Times New Roman"/>
          <w:sz w:val="24"/>
          <w:szCs w:val="24"/>
        </w:rPr>
        <w:t xml:space="preserve">) przysługuje pierwszeństwo </w:t>
      </w:r>
      <w:r w:rsidR="006E552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D4BBF">
        <w:rPr>
          <w:rFonts w:ascii="Times New Roman" w:hAnsi="Times New Roman" w:cs="Times New Roman"/>
          <w:sz w:val="24"/>
          <w:szCs w:val="24"/>
        </w:rPr>
        <w:t xml:space="preserve">w nabyciu nieruchomości objętej wykazem, jeśli zgłoszą wniosek o nabycie nieruchomości </w:t>
      </w:r>
      <w:r w:rsidR="006E552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4BBF">
        <w:rPr>
          <w:rFonts w:ascii="Times New Roman" w:hAnsi="Times New Roman" w:cs="Times New Roman"/>
          <w:sz w:val="24"/>
          <w:szCs w:val="24"/>
        </w:rPr>
        <w:t xml:space="preserve">w terminie 6 tygodni, licząc od dnia wywieszenia wykazu oraz złożą oświadczenia wyrażające zgodę na cenę ustaloną zgodnie z ustawą. </w:t>
      </w:r>
      <w:r w:rsidR="006E5525">
        <w:rPr>
          <w:rFonts w:ascii="Times New Roman" w:hAnsi="Times New Roman" w:cs="Times New Roman"/>
          <w:sz w:val="24"/>
          <w:szCs w:val="24"/>
        </w:rPr>
        <w:t>W</w:t>
      </w:r>
      <w:r w:rsidRPr="00DD4BBF">
        <w:rPr>
          <w:rFonts w:ascii="Times New Roman" w:hAnsi="Times New Roman" w:cs="Times New Roman"/>
          <w:sz w:val="24"/>
          <w:szCs w:val="24"/>
        </w:rPr>
        <w:t xml:space="preserve">niosek o nabycie nieruchomości należy złożyć </w:t>
      </w:r>
      <w:r w:rsidR="006E5525">
        <w:rPr>
          <w:rFonts w:ascii="Times New Roman" w:hAnsi="Times New Roman" w:cs="Times New Roman"/>
          <w:sz w:val="24"/>
          <w:szCs w:val="24"/>
        </w:rPr>
        <w:t xml:space="preserve">                w</w:t>
      </w:r>
      <w:r w:rsidRPr="00DD4BBF">
        <w:rPr>
          <w:rFonts w:ascii="Times New Roman" w:hAnsi="Times New Roman" w:cs="Times New Roman"/>
          <w:sz w:val="24"/>
          <w:szCs w:val="24"/>
        </w:rPr>
        <w:t xml:space="preserve"> Sekretariacie Urzędu Gminy Złota ,ul. Sienkiewicza 79. </w:t>
      </w:r>
    </w:p>
    <w:p w:rsidR="00DD4BBF" w:rsidRPr="00DD4BBF" w:rsidRDefault="00DD4BBF" w:rsidP="006E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BBF">
        <w:rPr>
          <w:rFonts w:ascii="Times New Roman" w:hAnsi="Times New Roman" w:cs="Times New Roman"/>
          <w:sz w:val="24"/>
          <w:szCs w:val="24"/>
        </w:rPr>
        <w:t xml:space="preserve">Koszty przygotowania nieruchomości do sprzedaży oraz koszty zawarcia umowy notarialnej </w:t>
      </w:r>
      <w:r w:rsidR="006E552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D4BBF">
        <w:rPr>
          <w:rFonts w:ascii="Times New Roman" w:hAnsi="Times New Roman" w:cs="Times New Roman"/>
          <w:sz w:val="24"/>
          <w:szCs w:val="24"/>
        </w:rPr>
        <w:t xml:space="preserve">i opłaty z tytułu ujawnienia nabywcy w księdze wieczystej ponosi nabywca. Sprzedaż lokali zwolniona jest od podatku VAT na podstawie art. 43 ust. 1 pkt 10 ustawy z dnia 11 marca 2004 r. o podatku od towarów i usług. (Dz. U. z  2021 r. poz. 685, 694, 802, 1163, 1243, 1598 </w:t>
      </w:r>
      <w:r w:rsidR="006E552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D4BBF">
        <w:rPr>
          <w:rFonts w:ascii="Times New Roman" w:hAnsi="Times New Roman" w:cs="Times New Roman"/>
          <w:sz w:val="24"/>
          <w:szCs w:val="24"/>
        </w:rPr>
        <w:t>i 1626).</w:t>
      </w:r>
    </w:p>
    <w:p w:rsidR="00D41EF4" w:rsidRDefault="00D41EF4">
      <w:pPr>
        <w:rPr>
          <w:rFonts w:ascii="Times New Roman" w:hAnsi="Times New Roman" w:cs="Times New Roman"/>
          <w:sz w:val="24"/>
          <w:szCs w:val="24"/>
        </w:rPr>
      </w:pPr>
    </w:p>
    <w:p w:rsidR="003D02B1" w:rsidRDefault="003D02B1">
      <w:pPr>
        <w:rPr>
          <w:rFonts w:ascii="Times New Roman" w:hAnsi="Times New Roman" w:cs="Times New Roman"/>
          <w:sz w:val="24"/>
          <w:szCs w:val="24"/>
        </w:rPr>
      </w:pPr>
    </w:p>
    <w:p w:rsidR="003D02B1" w:rsidRPr="003D02B1" w:rsidRDefault="003D02B1" w:rsidP="003D02B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3D02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(-)Wójt Gminy Złota</w:t>
      </w:r>
    </w:p>
    <w:p w:rsidR="003D02B1" w:rsidRDefault="003D02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02B1" w:rsidRPr="006B158B" w:rsidRDefault="003D02B1" w:rsidP="003D02B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D02B1" w:rsidRPr="006B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22CA5"/>
    <w:multiLevelType w:val="hybridMultilevel"/>
    <w:tmpl w:val="A2BCB69C"/>
    <w:lvl w:ilvl="0" w:tplc="D2B63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A4"/>
    <w:rsid w:val="000464CD"/>
    <w:rsid w:val="000C73FA"/>
    <w:rsid w:val="002A504A"/>
    <w:rsid w:val="003857BD"/>
    <w:rsid w:val="003D02B1"/>
    <w:rsid w:val="006B158B"/>
    <w:rsid w:val="006E5525"/>
    <w:rsid w:val="00D41EF4"/>
    <w:rsid w:val="00DA427F"/>
    <w:rsid w:val="00DD4BBF"/>
    <w:rsid w:val="00F634A4"/>
    <w:rsid w:val="00F671CE"/>
    <w:rsid w:val="00F8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C9A04-8502-4B8C-A34E-E7344470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158B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1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15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158B"/>
    <w:rPr>
      <w:rFonts w:ascii="Verdana" w:eastAsia="Times New Roman" w:hAnsi="Verdana" w:cs="Times New Roman"/>
      <w:b/>
      <w:bCs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B158B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2021-10-26T06:31:00Z</cp:lastPrinted>
  <dcterms:created xsi:type="dcterms:W3CDTF">2021-10-25T10:58:00Z</dcterms:created>
  <dcterms:modified xsi:type="dcterms:W3CDTF">2021-10-26T06:43:00Z</dcterms:modified>
</cp:coreProperties>
</file>